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A7FC" w14:textId="5BED1D23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r w:rsidR="009E6C24">
        <w:rPr>
          <w:b/>
          <w:sz w:val="28"/>
          <w:szCs w:val="28"/>
        </w:rPr>
        <w:t xml:space="preserve"> DURING </w:t>
      </w:r>
      <w:r w:rsidR="00B665B1">
        <w:rPr>
          <w:b/>
          <w:sz w:val="28"/>
          <w:szCs w:val="28"/>
        </w:rPr>
        <w:t>SEPTEMBER</w:t>
      </w:r>
      <w:r w:rsidRPr="001B7B0D">
        <w:rPr>
          <w:b/>
          <w:sz w:val="28"/>
          <w:szCs w:val="28"/>
        </w:rPr>
        <w:t xml:space="preserve"> 201</w:t>
      </w:r>
      <w:r w:rsidR="006D6960">
        <w:rPr>
          <w:b/>
          <w:sz w:val="28"/>
          <w:szCs w:val="28"/>
        </w:rPr>
        <w:t>9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42CA5F92" w14:textId="7E518EB8" w:rsidR="00B665B1" w:rsidRDefault="00B665B1" w:rsidP="00B665B1">
      <w:r>
        <w:t>02.09.2019</w:t>
      </w:r>
      <w:r>
        <w:tab/>
        <w:t>Copeland Borough Council</w:t>
      </w:r>
      <w:r>
        <w:tab/>
      </w:r>
      <w:r>
        <w:tab/>
        <w:t>Grass Cutting Contract – August 2019</w:t>
      </w:r>
      <w:r>
        <w:tab/>
      </w:r>
      <w:r>
        <w:tab/>
        <w:t>1056.25</w:t>
      </w:r>
    </w:p>
    <w:p w14:paraId="68C13D94" w14:textId="14AF94D6" w:rsidR="00B665B1" w:rsidRDefault="00B665B1" w:rsidP="00B665B1">
      <w:r>
        <w:t>02.09.2019</w:t>
      </w:r>
      <w:r>
        <w:tab/>
        <w:t>Copeland Borough Council</w:t>
      </w:r>
      <w:r>
        <w:tab/>
      </w:r>
      <w:r>
        <w:tab/>
        <w:t>Allotment Maintenance Contract – August 19</w:t>
      </w:r>
      <w:r>
        <w:tab/>
        <w:t>656.93</w:t>
      </w:r>
    </w:p>
    <w:p w14:paraId="586432ED" w14:textId="3EB31C4D" w:rsidR="00B665B1" w:rsidRDefault="00B665B1" w:rsidP="00B665B1">
      <w:r>
        <w:t>02.09.2019</w:t>
      </w:r>
      <w:r>
        <w:tab/>
        <w:t>Copeland Borough Council</w:t>
      </w:r>
      <w:r>
        <w:tab/>
      </w:r>
      <w:r>
        <w:tab/>
        <w:t>Ranger Contract – August 2019</w:t>
      </w:r>
      <w:r>
        <w:tab/>
      </w:r>
      <w:r>
        <w:tab/>
      </w:r>
      <w:r>
        <w:tab/>
        <w:t>3096.77</w:t>
      </w:r>
    </w:p>
    <w:p w14:paraId="170297F9" w14:textId="5F8C97E5" w:rsidR="00B665B1" w:rsidRDefault="00B665B1" w:rsidP="00B665B1">
      <w:r>
        <w:t>02.09.2019</w:t>
      </w:r>
      <w:r>
        <w:tab/>
        <w:t>Copeland Borough Council</w:t>
      </w:r>
      <w:r>
        <w:tab/>
      </w:r>
      <w:r>
        <w:tab/>
        <w:t>Seasonal Operative Contract – August 2019</w:t>
      </w:r>
      <w:r>
        <w:tab/>
        <w:t>1013.84</w:t>
      </w:r>
    </w:p>
    <w:p w14:paraId="750E5B1D" w14:textId="506DD595" w:rsidR="00B665B1" w:rsidRDefault="00B665B1" w:rsidP="001B7B0D">
      <w:r>
        <w:t>04.09.2019</w:t>
      </w:r>
      <w:r>
        <w:tab/>
        <w:t>Copeland Borough Council</w:t>
      </w:r>
      <w:r>
        <w:tab/>
      </w:r>
      <w:r>
        <w:tab/>
        <w:t>NNDR for 148 Queen Street</w:t>
      </w:r>
      <w:r>
        <w:tab/>
      </w:r>
      <w:r>
        <w:tab/>
      </w:r>
      <w:r>
        <w:tab/>
        <w:t>7022.95</w:t>
      </w:r>
    </w:p>
    <w:p w14:paraId="20A79D82" w14:textId="4E6AC773" w:rsidR="00B665B1" w:rsidRDefault="00B665B1" w:rsidP="001B7B0D">
      <w:r>
        <w:t>09.09.2019</w:t>
      </w:r>
      <w:r>
        <w:tab/>
        <w:t>Maypole Manufacturing</w:t>
      </w:r>
      <w:r>
        <w:tab/>
      </w:r>
      <w:r>
        <w:tab/>
        <w:t>Delivery and installation of 2 x 3 bay bus</w:t>
      </w:r>
      <w:r>
        <w:tab/>
      </w:r>
      <w:r>
        <w:tab/>
        <w:t>8491.20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shelters</w:t>
      </w:r>
    </w:p>
    <w:p w14:paraId="31C21968" w14:textId="339A96B2" w:rsidR="008D4DE7" w:rsidRDefault="008D4DE7" w:rsidP="001B7B0D">
      <w:r>
        <w:t>1</w:t>
      </w:r>
      <w:r w:rsidR="00B665B1">
        <w:t>3.09</w:t>
      </w:r>
      <w:r>
        <w:t>.2019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B665B1">
        <w:t xml:space="preserve">September </w:t>
      </w:r>
      <w:r>
        <w:t>2019</w:t>
      </w:r>
      <w:r>
        <w:tab/>
      </w:r>
      <w:r>
        <w:tab/>
      </w:r>
      <w:r>
        <w:tab/>
        <w:t>4319.35</w:t>
      </w:r>
    </w:p>
    <w:p w14:paraId="5DDFE194" w14:textId="729E3FE0" w:rsidR="008D4DE7" w:rsidRDefault="008D4DE7" w:rsidP="001B7B0D">
      <w:r>
        <w:t>1</w:t>
      </w:r>
      <w:r w:rsidR="00B665B1">
        <w:t>3.09</w:t>
      </w:r>
      <w:r>
        <w:t>.2019</w:t>
      </w:r>
      <w:r>
        <w:tab/>
        <w:t>Cumbria LGPS</w:t>
      </w:r>
      <w:r>
        <w:tab/>
      </w:r>
      <w:r>
        <w:tab/>
      </w:r>
      <w:r>
        <w:tab/>
      </w:r>
      <w:r>
        <w:tab/>
        <w:t xml:space="preserve">Pension Contributions – </w:t>
      </w:r>
      <w:r w:rsidR="00B665B1">
        <w:t>September</w:t>
      </w:r>
      <w:r>
        <w:t xml:space="preserve"> 2019</w:t>
      </w:r>
      <w:r>
        <w:tab/>
        <w:t>848.78</w:t>
      </w:r>
    </w:p>
    <w:p w14:paraId="168D5F6B" w14:textId="1DDEE506" w:rsidR="008D4DE7" w:rsidRDefault="008D4DE7" w:rsidP="001B7B0D">
      <w:r>
        <w:t>1</w:t>
      </w:r>
      <w:r w:rsidR="00B665B1">
        <w:t>3.09</w:t>
      </w:r>
      <w:r>
        <w:t>.2019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B665B1">
        <w:t>September</w:t>
      </w:r>
      <w:r>
        <w:t xml:space="preserve"> 2019</w:t>
      </w:r>
      <w:r>
        <w:tab/>
        <w:t>1929.56</w:t>
      </w:r>
      <w:r w:rsidR="004143FC">
        <w:tab/>
      </w:r>
    </w:p>
    <w:p w14:paraId="0B04E735" w14:textId="722714DA" w:rsidR="004143FC" w:rsidRDefault="004143FC" w:rsidP="001B7B0D">
      <w:r>
        <w:t>20.09.2019</w:t>
      </w:r>
      <w:r>
        <w:tab/>
        <w:t>Mirehouse Community Centre</w:t>
      </w:r>
      <w:r>
        <w:tab/>
      </w:r>
      <w:r>
        <w:tab/>
        <w:t xml:space="preserve">50/50 Ward Grant – </w:t>
      </w:r>
      <w:proofErr w:type="spellStart"/>
      <w:r>
        <w:t>Councillor</w:t>
      </w:r>
      <w:proofErr w:type="spellEnd"/>
      <w:r>
        <w:t xml:space="preserve"> C Walmsley</w:t>
      </w:r>
      <w:r>
        <w:tab/>
        <w:t>1200.00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 </w:t>
      </w:r>
      <w:proofErr w:type="spellStart"/>
      <w:r>
        <w:t>Councillor</w:t>
      </w:r>
      <w:proofErr w:type="spellEnd"/>
      <w:r>
        <w:t xml:space="preserve"> L Walmsley</w:t>
      </w:r>
    </w:p>
    <w:p w14:paraId="6057EA00" w14:textId="092827B0" w:rsidR="004143FC" w:rsidRDefault="004143FC" w:rsidP="001B7B0D">
      <w:r>
        <w:t>30.09.2019</w:t>
      </w:r>
      <w:r>
        <w:tab/>
        <w:t>TT’s of Dance Ranch</w:t>
      </w:r>
      <w:r>
        <w:tab/>
      </w:r>
      <w:r>
        <w:tab/>
      </w:r>
      <w:r>
        <w:tab/>
        <w:t xml:space="preserve">Ward Grant – </w:t>
      </w:r>
      <w:proofErr w:type="spellStart"/>
      <w:r>
        <w:t>Councillor</w:t>
      </w:r>
      <w:proofErr w:type="spellEnd"/>
      <w:r>
        <w:t xml:space="preserve"> Hayes</w:t>
      </w:r>
      <w:r>
        <w:tab/>
      </w:r>
      <w:r>
        <w:tab/>
      </w:r>
      <w:r>
        <w:tab/>
        <w:t>500.00</w:t>
      </w:r>
    </w:p>
    <w:p w14:paraId="648733B2" w14:textId="5F01C66E" w:rsidR="004143FC" w:rsidRDefault="004143FC" w:rsidP="001B7B0D">
      <w:r>
        <w:t>30.09.2019</w:t>
      </w:r>
      <w:r>
        <w:tab/>
        <w:t>Copeland Borough Council</w:t>
      </w:r>
      <w:r>
        <w:tab/>
      </w:r>
      <w:r>
        <w:tab/>
        <w:t>Seasonal Operative Contract – September 2019</w:t>
      </w:r>
      <w:r>
        <w:tab/>
        <w:t>1013.84</w:t>
      </w:r>
    </w:p>
    <w:p w14:paraId="377AEAEB" w14:textId="53902A01" w:rsidR="004143FC" w:rsidRDefault="004143FC" w:rsidP="001B7B0D">
      <w:r>
        <w:t>30.09.2019</w:t>
      </w:r>
      <w:r>
        <w:tab/>
        <w:t>Copeland Borough Council</w:t>
      </w:r>
      <w:r>
        <w:tab/>
      </w:r>
      <w:r>
        <w:tab/>
        <w:t xml:space="preserve">Allotment Maintenance Contract – September </w:t>
      </w:r>
      <w:r>
        <w:tab/>
        <w:t>656.93</w:t>
      </w:r>
    </w:p>
    <w:p w14:paraId="2056C817" w14:textId="65CCE212" w:rsidR="004143FC" w:rsidRDefault="004143FC" w:rsidP="001B7B0D">
      <w:r>
        <w:t>30.09.2019</w:t>
      </w:r>
      <w:r>
        <w:tab/>
        <w:t>Copeland Borough Council</w:t>
      </w:r>
      <w:r>
        <w:tab/>
      </w:r>
      <w:r>
        <w:tab/>
        <w:t>Grass Cutting Contract – September 2019</w:t>
      </w:r>
      <w:r>
        <w:tab/>
        <w:t>1056.25</w:t>
      </w:r>
    </w:p>
    <w:p w14:paraId="0009CADF" w14:textId="13CB0410" w:rsidR="004143FC" w:rsidRDefault="004143FC" w:rsidP="001B7B0D">
      <w:r>
        <w:t>30.09.2019</w:t>
      </w:r>
      <w:r>
        <w:tab/>
        <w:t>Copeland Borough Council</w:t>
      </w:r>
      <w:r>
        <w:tab/>
      </w:r>
      <w:r>
        <w:tab/>
        <w:t>Ranger Contract – September 2019</w:t>
      </w:r>
      <w:r>
        <w:tab/>
      </w:r>
      <w:r>
        <w:tab/>
        <w:t>3096.77</w:t>
      </w:r>
    </w:p>
    <w:p w14:paraId="6E67A7CF" w14:textId="53E53952" w:rsidR="004143FC" w:rsidRDefault="004143FC" w:rsidP="001B7B0D">
      <w:r>
        <w:t>30.09.2019</w:t>
      </w:r>
      <w:r>
        <w:tab/>
      </w:r>
      <w:proofErr w:type="spellStart"/>
      <w:r>
        <w:t>Easby</w:t>
      </w:r>
      <w:proofErr w:type="spellEnd"/>
      <w:r>
        <w:t xml:space="preserve"> Orwell Ltd</w:t>
      </w:r>
      <w:r>
        <w:tab/>
      </w:r>
      <w:r>
        <w:tab/>
      </w:r>
      <w:r>
        <w:tab/>
        <w:t xml:space="preserve">Advertising </w:t>
      </w:r>
      <w:proofErr w:type="spellStart"/>
      <w:r>
        <w:t>inc</w:t>
      </w:r>
      <w:proofErr w:type="spellEnd"/>
      <w:r>
        <w:t xml:space="preserve"> Artwork in West Cumbria</w:t>
      </w:r>
      <w:r>
        <w:tab/>
        <w:t>3792.00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Guide, 5 x ½ pages</w:t>
      </w:r>
    </w:p>
    <w:p w14:paraId="1BD4F002" w14:textId="47A753B5" w:rsidR="004143FC" w:rsidRDefault="004143FC" w:rsidP="001B7B0D">
      <w:r>
        <w:t>30.09.2019</w:t>
      </w:r>
      <w:r>
        <w:tab/>
      </w:r>
      <w:proofErr w:type="spellStart"/>
      <w:r>
        <w:t>Beeware</w:t>
      </w:r>
      <w:proofErr w:type="spellEnd"/>
      <w:r>
        <w:t xml:space="preserve"> Pest &amp; Environmental</w:t>
      </w:r>
      <w:r>
        <w:tab/>
      </w:r>
      <w:r>
        <w:tab/>
        <w:t xml:space="preserve">Specialist cleaning and removal of </w:t>
      </w:r>
      <w:r>
        <w:tab/>
      </w:r>
      <w:r>
        <w:tab/>
        <w:t>6000.00</w:t>
      </w:r>
      <w:r>
        <w:tab/>
      </w:r>
      <w:r>
        <w:tab/>
      </w:r>
      <w:r>
        <w:tab/>
        <w:t>Services Ltd</w:t>
      </w:r>
      <w:r>
        <w:tab/>
      </w:r>
      <w:r>
        <w:tab/>
      </w:r>
      <w:r>
        <w:tab/>
      </w:r>
      <w:r>
        <w:tab/>
        <w:t>contaminated waste from 148 Queen Street</w:t>
      </w:r>
    </w:p>
    <w:p w14:paraId="79432F93" w14:textId="0BEC179F" w:rsidR="004143FC" w:rsidRDefault="004143FC" w:rsidP="001B7B0D">
      <w:r>
        <w:t>30.09.2019</w:t>
      </w:r>
      <w:r>
        <w:tab/>
        <w:t>Rosehill Youth Theatre</w:t>
      </w:r>
      <w:r>
        <w:tab/>
      </w:r>
      <w:r>
        <w:tab/>
      </w:r>
      <w:r>
        <w:tab/>
        <w:t xml:space="preserve">Catering at Civic </w:t>
      </w:r>
      <w:proofErr w:type="spellStart"/>
      <w:r>
        <w:t>Funtion</w:t>
      </w:r>
      <w:proofErr w:type="spellEnd"/>
      <w:r>
        <w:t xml:space="preserve"> held on 13.09.2019</w:t>
      </w:r>
      <w:r>
        <w:tab/>
        <w:t>1632.00</w:t>
      </w:r>
    </w:p>
    <w:p w14:paraId="3218277D" w14:textId="33BF63D6" w:rsidR="004143FC" w:rsidRDefault="004143FC" w:rsidP="001B7B0D">
      <w:r>
        <w:t>30.09.2019</w:t>
      </w:r>
      <w:r>
        <w:tab/>
        <w:t>Hampshire Flag Company</w:t>
      </w:r>
      <w:r>
        <w:tab/>
      </w:r>
      <w:r>
        <w:tab/>
        <w:t>Union Jack Bunting in preparation for VE Day</w:t>
      </w:r>
      <w:r>
        <w:tab/>
        <w:t>1636.80</w:t>
      </w:r>
    </w:p>
    <w:p w14:paraId="5065CB5A" w14:textId="37B9C7EA" w:rsidR="004143FC" w:rsidRDefault="004143FC" w:rsidP="001B7B0D">
      <w:r>
        <w:t>30.09.2019</w:t>
      </w:r>
      <w:r>
        <w:tab/>
        <w:t>HFT Gough &amp; Co</w:t>
      </w:r>
      <w:r>
        <w:tab/>
      </w:r>
      <w:r>
        <w:tab/>
      </w:r>
      <w:r>
        <w:tab/>
        <w:t>Legal Fees for purchase of 148 Queen Street</w:t>
      </w:r>
      <w:r>
        <w:tab/>
        <w:t>1194.00</w:t>
      </w:r>
    </w:p>
    <w:p w14:paraId="46C2EE90" w14:textId="77777777" w:rsidR="004143FC" w:rsidRDefault="004143FC" w:rsidP="001B7B0D">
      <w:bookmarkStart w:id="0" w:name="_GoBack"/>
      <w:bookmarkEnd w:id="0"/>
    </w:p>
    <w:p w14:paraId="31E68C14" w14:textId="77777777" w:rsidR="008D4DE7" w:rsidRPr="00A91F95" w:rsidRDefault="008D4DE7" w:rsidP="001B7B0D"/>
    <w:sectPr w:rsidR="008D4DE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7024B"/>
    <w:rsid w:val="001B7B0D"/>
    <w:rsid w:val="001C7F43"/>
    <w:rsid w:val="002C5334"/>
    <w:rsid w:val="003B784F"/>
    <w:rsid w:val="004143FC"/>
    <w:rsid w:val="00636652"/>
    <w:rsid w:val="006D6960"/>
    <w:rsid w:val="007E0EA5"/>
    <w:rsid w:val="008763FD"/>
    <w:rsid w:val="008B01EC"/>
    <w:rsid w:val="008D4DE7"/>
    <w:rsid w:val="009365F6"/>
    <w:rsid w:val="009431CB"/>
    <w:rsid w:val="009E6C24"/>
    <w:rsid w:val="00A91F95"/>
    <w:rsid w:val="00AB13DD"/>
    <w:rsid w:val="00AC22D8"/>
    <w:rsid w:val="00B34A79"/>
    <w:rsid w:val="00B665B1"/>
    <w:rsid w:val="00BE0CDC"/>
    <w:rsid w:val="00BE6D33"/>
    <w:rsid w:val="00CC633B"/>
    <w:rsid w:val="00EF506E"/>
    <w:rsid w:val="00F306E9"/>
    <w:rsid w:val="00F61F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2019-09-18T12:26:00Z</dcterms:created>
  <dcterms:modified xsi:type="dcterms:W3CDTF">2019-10-01T12:51:00Z</dcterms:modified>
</cp:coreProperties>
</file>