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051A0" w:rsidRPr="002C58C5" w:rsidTr="002956B4">
        <w:trPr>
          <w:trHeight w:val="699"/>
        </w:trPr>
        <w:tc>
          <w:tcPr>
            <w:tcW w:w="10206" w:type="dxa"/>
            <w:shd w:val="clear" w:color="auto" w:fill="000000" w:themeFill="text1"/>
          </w:tcPr>
          <w:p w:rsidR="00B051A0" w:rsidRPr="002C58C5" w:rsidRDefault="00CB70BA" w:rsidP="00B051A0">
            <w:pPr>
              <w:jc w:val="center"/>
              <w:rPr>
                <w:rFonts w:ascii="Arial" w:hAnsi="Arial" w:cs="Arial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2"/>
                <w:szCs w:val="44"/>
              </w:rPr>
              <w:t>DECLARATION OF RESULT</w:t>
            </w:r>
          </w:p>
        </w:tc>
      </w:tr>
    </w:tbl>
    <w:p w:rsidR="00FC01D1" w:rsidRPr="002C58C5" w:rsidRDefault="00FC01D1">
      <w:pPr>
        <w:rPr>
          <w:rFonts w:ascii="Arial" w:hAnsi="Arial" w:cs="Arial"/>
        </w:rPr>
      </w:pPr>
    </w:p>
    <w:p w:rsidR="002956B4" w:rsidRPr="002B0447" w:rsidRDefault="00B051A0" w:rsidP="00B051A0">
      <w:pPr>
        <w:jc w:val="center"/>
        <w:rPr>
          <w:rFonts w:ascii="Arial" w:hAnsi="Arial" w:cs="Arial"/>
          <w:b/>
          <w:sz w:val="40"/>
        </w:rPr>
      </w:pPr>
      <w:r w:rsidRPr="002B0447">
        <w:rPr>
          <w:rFonts w:ascii="Arial" w:hAnsi="Arial" w:cs="Arial"/>
          <w:b/>
          <w:sz w:val="40"/>
        </w:rPr>
        <w:t>E</w:t>
      </w:r>
      <w:r w:rsidR="002956B4" w:rsidRPr="002B0447">
        <w:rPr>
          <w:rFonts w:ascii="Arial" w:hAnsi="Arial" w:cs="Arial"/>
          <w:b/>
          <w:sz w:val="40"/>
        </w:rPr>
        <w:t xml:space="preserve">lection of a </w:t>
      </w:r>
      <w:r w:rsidR="00E65F2B">
        <w:rPr>
          <w:rFonts w:ascii="Arial" w:hAnsi="Arial" w:cs="Arial"/>
          <w:b/>
          <w:sz w:val="40"/>
        </w:rPr>
        <w:t xml:space="preserve">Parish </w:t>
      </w:r>
      <w:r w:rsidR="00CB70BA">
        <w:rPr>
          <w:rFonts w:ascii="Arial" w:hAnsi="Arial" w:cs="Arial"/>
          <w:b/>
          <w:sz w:val="40"/>
        </w:rPr>
        <w:t>Councillor</w:t>
      </w:r>
      <w:r w:rsidR="002956B4" w:rsidRPr="002B0447">
        <w:rPr>
          <w:rFonts w:ascii="Arial" w:hAnsi="Arial" w:cs="Arial"/>
          <w:b/>
          <w:sz w:val="40"/>
        </w:rPr>
        <w:t xml:space="preserve"> for the </w:t>
      </w:r>
      <w:r w:rsidR="000301C9">
        <w:rPr>
          <w:rFonts w:ascii="Arial" w:hAnsi="Arial" w:cs="Arial"/>
          <w:b/>
          <w:sz w:val="40"/>
        </w:rPr>
        <w:t>Sneckyeat</w:t>
      </w:r>
      <w:r w:rsidR="00E65F2B">
        <w:rPr>
          <w:rFonts w:ascii="Arial" w:hAnsi="Arial" w:cs="Arial"/>
          <w:b/>
          <w:sz w:val="40"/>
        </w:rPr>
        <w:t xml:space="preserve"> South Ward</w:t>
      </w:r>
      <w:r w:rsidR="002956B4" w:rsidRPr="002B0447">
        <w:rPr>
          <w:rFonts w:ascii="Arial" w:hAnsi="Arial" w:cs="Arial"/>
          <w:b/>
          <w:sz w:val="40"/>
        </w:rPr>
        <w:t xml:space="preserve"> </w:t>
      </w:r>
      <w:r w:rsidR="001708CC">
        <w:rPr>
          <w:rFonts w:ascii="Arial" w:hAnsi="Arial" w:cs="Arial"/>
          <w:b/>
          <w:sz w:val="40"/>
        </w:rPr>
        <w:t xml:space="preserve">of </w:t>
      </w:r>
      <w:r w:rsidR="00E65F2B">
        <w:rPr>
          <w:rFonts w:ascii="Arial" w:hAnsi="Arial" w:cs="Arial"/>
          <w:b/>
          <w:sz w:val="40"/>
        </w:rPr>
        <w:t>Whitehaven Town Council</w:t>
      </w:r>
    </w:p>
    <w:p w:rsidR="00824849" w:rsidRPr="006053D2" w:rsidRDefault="00B051A0" w:rsidP="00824849">
      <w:pPr>
        <w:jc w:val="center"/>
        <w:rPr>
          <w:rFonts w:ascii="Arial" w:hAnsi="Arial" w:cs="Arial"/>
          <w:b/>
          <w:sz w:val="40"/>
        </w:rPr>
      </w:pPr>
      <w:r w:rsidRPr="006053D2">
        <w:rPr>
          <w:rFonts w:ascii="Arial" w:hAnsi="Arial" w:cs="Arial"/>
          <w:b/>
          <w:sz w:val="40"/>
        </w:rPr>
        <w:t xml:space="preserve"> Thursday </w:t>
      </w:r>
      <w:r w:rsidR="001C2298" w:rsidRPr="006053D2">
        <w:rPr>
          <w:rFonts w:ascii="Arial" w:hAnsi="Arial" w:cs="Arial"/>
          <w:b/>
          <w:sz w:val="40"/>
        </w:rPr>
        <w:t>17 October</w:t>
      </w:r>
      <w:r w:rsidR="00C051EF" w:rsidRPr="006053D2">
        <w:rPr>
          <w:rFonts w:ascii="Arial" w:hAnsi="Arial" w:cs="Arial"/>
          <w:b/>
          <w:sz w:val="40"/>
        </w:rPr>
        <w:t xml:space="preserve"> 2019</w:t>
      </w:r>
    </w:p>
    <w:p w:rsidR="00824849" w:rsidRPr="002C58C5" w:rsidRDefault="00C051EF" w:rsidP="002956B4">
      <w:pPr>
        <w:ind w:left="-567" w:right="-472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I, </w:t>
      </w:r>
      <w:r w:rsidR="006053D2">
        <w:rPr>
          <w:rFonts w:ascii="Arial" w:hAnsi="Arial" w:cs="Arial"/>
        </w:rPr>
        <w:t>Stephanie Shaw</w:t>
      </w:r>
      <w:r>
        <w:rPr>
          <w:rFonts w:ascii="Arial" w:hAnsi="Arial" w:cs="Arial"/>
        </w:rPr>
        <w:t xml:space="preserve">, </w:t>
      </w:r>
      <w:r w:rsidR="006053D2">
        <w:rPr>
          <w:rFonts w:ascii="Arial" w:hAnsi="Arial" w:cs="Arial"/>
        </w:rPr>
        <w:t xml:space="preserve">Deputy </w:t>
      </w:r>
      <w:r w:rsidR="00824849">
        <w:rPr>
          <w:rFonts w:ascii="Arial" w:hAnsi="Arial" w:cs="Arial"/>
        </w:rPr>
        <w:t xml:space="preserve">Returning Officer at the election of a </w:t>
      </w:r>
      <w:r w:rsidR="00E65F2B">
        <w:rPr>
          <w:rFonts w:ascii="Arial" w:hAnsi="Arial" w:cs="Arial"/>
        </w:rPr>
        <w:t>Parish</w:t>
      </w:r>
      <w:r w:rsidR="00824849">
        <w:rPr>
          <w:rFonts w:ascii="Arial" w:hAnsi="Arial" w:cs="Arial"/>
        </w:rPr>
        <w:t xml:space="preserve"> Councillor for the </w:t>
      </w:r>
      <w:r w:rsidR="000301C9">
        <w:rPr>
          <w:rFonts w:ascii="Arial" w:hAnsi="Arial" w:cs="Arial"/>
        </w:rPr>
        <w:t>Sneckyeat</w:t>
      </w:r>
      <w:r w:rsidR="00E65F2B">
        <w:rPr>
          <w:rFonts w:ascii="Arial" w:hAnsi="Arial" w:cs="Arial"/>
        </w:rPr>
        <w:t xml:space="preserve"> South Ward</w:t>
      </w:r>
      <w:r w:rsidR="00824849">
        <w:rPr>
          <w:rFonts w:ascii="Arial" w:hAnsi="Arial" w:cs="Arial"/>
        </w:rPr>
        <w:t xml:space="preserve"> of </w:t>
      </w:r>
      <w:r w:rsidR="00E65F2B">
        <w:rPr>
          <w:rFonts w:ascii="Arial" w:hAnsi="Arial" w:cs="Arial"/>
        </w:rPr>
        <w:t>Whitehaven Town Council</w:t>
      </w:r>
      <w:r w:rsidR="00824849">
        <w:rPr>
          <w:rFonts w:ascii="Arial" w:hAnsi="Arial" w:cs="Arial"/>
        </w:rPr>
        <w:t xml:space="preserve"> held on Thursday </w:t>
      </w:r>
      <w:r w:rsidR="001C2298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="001C2298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2019</w:t>
      </w:r>
      <w:r w:rsidR="00824849">
        <w:rPr>
          <w:rFonts w:ascii="Arial" w:hAnsi="Arial" w:cs="Arial"/>
        </w:rPr>
        <w:t>, declare that the number of votes for each candidate at the said election is as follows</w:t>
      </w:r>
      <w:r w:rsidR="00824849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159" w:type="dxa"/>
        <w:tblInd w:w="-572" w:type="dxa"/>
        <w:tblLook w:val="04A0" w:firstRow="1" w:lastRow="0" w:firstColumn="1" w:lastColumn="0" w:noHBand="0" w:noVBand="1"/>
      </w:tblPr>
      <w:tblGrid>
        <w:gridCol w:w="3828"/>
        <w:gridCol w:w="4205"/>
        <w:gridCol w:w="2126"/>
      </w:tblGrid>
      <w:tr w:rsidR="002C58C5" w:rsidRPr="002C58C5" w:rsidTr="002956B4">
        <w:tc>
          <w:tcPr>
            <w:tcW w:w="3828" w:type="dxa"/>
            <w:shd w:val="clear" w:color="auto" w:fill="D9D9D9" w:themeFill="background1" w:themeFillShade="D9"/>
          </w:tcPr>
          <w:p w:rsidR="002C58C5" w:rsidRPr="002C58C5" w:rsidRDefault="002C58C5" w:rsidP="00B051A0">
            <w:pPr>
              <w:rPr>
                <w:rFonts w:ascii="Arial" w:hAnsi="Arial" w:cs="Arial"/>
                <w:b/>
                <w:sz w:val="24"/>
              </w:rPr>
            </w:pPr>
            <w:r w:rsidRPr="002C58C5">
              <w:rPr>
                <w:rFonts w:ascii="Arial" w:hAnsi="Arial" w:cs="Arial"/>
                <w:b/>
                <w:sz w:val="24"/>
              </w:rPr>
              <w:t>Names of Candidates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2C58C5" w:rsidRPr="002C58C5" w:rsidRDefault="002C58C5" w:rsidP="00B051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Description</w:t>
            </w:r>
            <w:r w:rsidR="002956B4">
              <w:rPr>
                <w:rFonts w:ascii="Arial" w:hAnsi="Arial" w:cs="Arial"/>
                <w:b/>
                <w:sz w:val="24"/>
              </w:rPr>
              <w:t xml:space="preserve"> (if any)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C58C5" w:rsidRPr="002C58C5" w:rsidRDefault="002C58C5" w:rsidP="00B051A0">
            <w:pPr>
              <w:rPr>
                <w:rFonts w:ascii="Arial" w:hAnsi="Arial" w:cs="Arial"/>
                <w:b/>
                <w:sz w:val="24"/>
              </w:rPr>
            </w:pPr>
            <w:r w:rsidRPr="002C58C5">
              <w:rPr>
                <w:rFonts w:ascii="Arial" w:hAnsi="Arial" w:cs="Arial"/>
                <w:b/>
                <w:sz w:val="24"/>
              </w:rPr>
              <w:t>Votes Recorded</w:t>
            </w:r>
          </w:p>
          <w:p w:rsidR="002C58C5" w:rsidRPr="002C58C5" w:rsidRDefault="002C58C5" w:rsidP="00B051A0">
            <w:pPr>
              <w:rPr>
                <w:rFonts w:ascii="Arial" w:hAnsi="Arial" w:cs="Arial"/>
                <w:sz w:val="24"/>
              </w:rPr>
            </w:pPr>
            <w:r w:rsidRPr="002C58C5">
              <w:rPr>
                <w:rFonts w:ascii="Arial" w:hAnsi="Arial" w:cs="Arial"/>
                <w:sz w:val="24"/>
              </w:rPr>
              <w:t>(E) : Elected</w:t>
            </w:r>
          </w:p>
        </w:tc>
      </w:tr>
      <w:tr w:rsidR="002C58C5" w:rsidRPr="002C58C5" w:rsidTr="002956B4">
        <w:tc>
          <w:tcPr>
            <w:tcW w:w="3828" w:type="dxa"/>
          </w:tcPr>
          <w:p w:rsidR="002956B4" w:rsidRDefault="001C2298" w:rsidP="00CB70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FORSTER, </w:t>
            </w:r>
            <w:r w:rsidRPr="001C2298">
              <w:rPr>
                <w:rFonts w:ascii="Arial" w:hAnsi="Arial" w:cs="Arial"/>
                <w:sz w:val="24"/>
              </w:rPr>
              <w:t>Allan</w:t>
            </w:r>
          </w:p>
          <w:p w:rsidR="006053D2" w:rsidRPr="000301C9" w:rsidRDefault="006053D2" w:rsidP="00CB7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5" w:type="dxa"/>
          </w:tcPr>
          <w:p w:rsidR="00CB70BA" w:rsidRPr="002C58C5" w:rsidRDefault="00CB70BA" w:rsidP="00C051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C58C5" w:rsidRPr="002C58C5" w:rsidRDefault="00B61C4E" w:rsidP="00A227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83</w:t>
            </w:r>
          </w:p>
        </w:tc>
      </w:tr>
      <w:tr w:rsidR="001C2298" w:rsidRPr="002C58C5" w:rsidTr="002956B4">
        <w:tc>
          <w:tcPr>
            <w:tcW w:w="3828" w:type="dxa"/>
          </w:tcPr>
          <w:p w:rsidR="001C2298" w:rsidRDefault="001C2298" w:rsidP="00CB70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GILL, </w:t>
            </w:r>
            <w:r w:rsidRPr="001C2298">
              <w:rPr>
                <w:rFonts w:ascii="Arial" w:hAnsi="Arial" w:cs="Arial"/>
                <w:sz w:val="24"/>
              </w:rPr>
              <w:t>Ray</w:t>
            </w:r>
          </w:p>
          <w:p w:rsidR="006053D2" w:rsidRDefault="006053D2" w:rsidP="00CB70B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05" w:type="dxa"/>
          </w:tcPr>
          <w:p w:rsidR="001C2298" w:rsidRPr="002C58C5" w:rsidRDefault="001C2298" w:rsidP="00C051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1C2298" w:rsidRPr="002C58C5" w:rsidRDefault="00B61C4E" w:rsidP="00A227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111</w:t>
            </w:r>
          </w:p>
        </w:tc>
      </w:tr>
      <w:tr w:rsidR="002C58C5" w:rsidRPr="002C58C5" w:rsidTr="002956B4">
        <w:tc>
          <w:tcPr>
            <w:tcW w:w="3828" w:type="dxa"/>
          </w:tcPr>
          <w:p w:rsidR="002C58C5" w:rsidRDefault="001C2298" w:rsidP="00CB70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THOMASON, </w:t>
            </w:r>
            <w:r>
              <w:rPr>
                <w:rFonts w:ascii="Arial" w:hAnsi="Arial" w:cs="Arial"/>
                <w:sz w:val="24"/>
              </w:rPr>
              <w:t>Louis</w:t>
            </w:r>
          </w:p>
          <w:p w:rsidR="006053D2" w:rsidRPr="001C2298" w:rsidRDefault="006053D2" w:rsidP="00CB7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05" w:type="dxa"/>
          </w:tcPr>
          <w:p w:rsidR="00CB70BA" w:rsidRPr="002C58C5" w:rsidRDefault="00CB70BA" w:rsidP="00C051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C58C5" w:rsidRPr="002C58C5" w:rsidRDefault="00B61C4E" w:rsidP="00A227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</w:tr>
    </w:tbl>
    <w:p w:rsidR="002C58C5" w:rsidRDefault="002C58C5"/>
    <w:tbl>
      <w:tblPr>
        <w:tblStyle w:val="TableGrid"/>
        <w:tblW w:w="10159" w:type="dxa"/>
        <w:tblInd w:w="-572" w:type="dxa"/>
        <w:tblLook w:val="04A0" w:firstRow="1" w:lastRow="0" w:firstColumn="1" w:lastColumn="0" w:noHBand="0" w:noVBand="1"/>
      </w:tblPr>
      <w:tblGrid>
        <w:gridCol w:w="8033"/>
        <w:gridCol w:w="2126"/>
      </w:tblGrid>
      <w:tr w:rsidR="002C58C5" w:rsidRPr="002C58C5" w:rsidTr="002C58C5">
        <w:tc>
          <w:tcPr>
            <w:tcW w:w="8033" w:type="dxa"/>
            <w:shd w:val="clear" w:color="auto" w:fill="D9D9D9" w:themeFill="background1" w:themeFillShade="D9"/>
          </w:tcPr>
          <w:p w:rsidR="002C58C5" w:rsidRPr="002C58C5" w:rsidRDefault="002C58C5" w:rsidP="002C58C5">
            <w:pPr>
              <w:rPr>
                <w:rFonts w:ascii="Arial" w:hAnsi="Arial" w:cs="Arial"/>
                <w:b/>
                <w:sz w:val="28"/>
              </w:rPr>
            </w:pPr>
            <w:r w:rsidRPr="002C58C5">
              <w:rPr>
                <w:rFonts w:ascii="Arial" w:hAnsi="Arial" w:cs="Arial"/>
                <w:b/>
                <w:sz w:val="28"/>
              </w:rPr>
              <w:t>The Number of Ballot Papers rejected was as follows:</w:t>
            </w:r>
          </w:p>
          <w:p w:rsidR="002C58C5" w:rsidRPr="002C58C5" w:rsidRDefault="002C58C5" w:rsidP="002C58C5">
            <w:pPr>
              <w:rPr>
                <w:rFonts w:ascii="Arial" w:hAnsi="Arial" w:cs="Arial"/>
                <w:b/>
                <w:sz w:val="28"/>
              </w:rPr>
            </w:pPr>
          </w:p>
          <w:p w:rsidR="002C58C5" w:rsidRPr="002C58C5" w:rsidRDefault="002C58C5" w:rsidP="00B051A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C58C5" w:rsidRPr="002C58C5" w:rsidRDefault="002C58C5" w:rsidP="002C58C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C58C5">
              <w:rPr>
                <w:rFonts w:ascii="Arial" w:hAnsi="Arial" w:cs="Arial"/>
                <w:b/>
                <w:sz w:val="28"/>
              </w:rPr>
              <w:t>Number of Ballot Papers</w:t>
            </w:r>
          </w:p>
        </w:tc>
      </w:tr>
      <w:tr w:rsidR="002C58C5" w:rsidRPr="002C58C5" w:rsidTr="00040DD3">
        <w:tc>
          <w:tcPr>
            <w:tcW w:w="8033" w:type="dxa"/>
          </w:tcPr>
          <w:p w:rsidR="002C58C5" w:rsidRPr="002956B4" w:rsidRDefault="002C58C5" w:rsidP="002956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956B4">
              <w:rPr>
                <w:rFonts w:ascii="Arial" w:hAnsi="Arial" w:cs="Arial"/>
                <w:sz w:val="24"/>
              </w:rPr>
              <w:t>Want of an official mark</w:t>
            </w:r>
          </w:p>
        </w:tc>
        <w:tc>
          <w:tcPr>
            <w:tcW w:w="2126" w:type="dxa"/>
          </w:tcPr>
          <w:p w:rsidR="002C58C5" w:rsidRPr="002956B4" w:rsidRDefault="00605A4A" w:rsidP="00A227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2C58C5" w:rsidRPr="002C58C5" w:rsidTr="00040DD3">
        <w:tc>
          <w:tcPr>
            <w:tcW w:w="8033" w:type="dxa"/>
          </w:tcPr>
          <w:p w:rsidR="002C58C5" w:rsidRPr="002956B4" w:rsidRDefault="002C58C5" w:rsidP="002956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956B4">
              <w:rPr>
                <w:rFonts w:ascii="Arial" w:hAnsi="Arial" w:cs="Arial"/>
                <w:sz w:val="24"/>
              </w:rPr>
              <w:t>Voting for more than one candidate</w:t>
            </w:r>
          </w:p>
        </w:tc>
        <w:tc>
          <w:tcPr>
            <w:tcW w:w="2126" w:type="dxa"/>
          </w:tcPr>
          <w:p w:rsidR="002C58C5" w:rsidRPr="002956B4" w:rsidRDefault="00605A4A" w:rsidP="00A227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C58C5" w:rsidRPr="002C58C5" w:rsidTr="00040DD3">
        <w:tc>
          <w:tcPr>
            <w:tcW w:w="8033" w:type="dxa"/>
          </w:tcPr>
          <w:p w:rsidR="002C58C5" w:rsidRPr="002956B4" w:rsidRDefault="002956B4" w:rsidP="002956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956B4">
              <w:rPr>
                <w:rFonts w:ascii="Arial" w:hAnsi="Arial" w:cs="Arial"/>
                <w:sz w:val="24"/>
              </w:rPr>
              <w:t>Writing or mark by which the voter could be identified</w:t>
            </w:r>
          </w:p>
        </w:tc>
        <w:tc>
          <w:tcPr>
            <w:tcW w:w="2126" w:type="dxa"/>
          </w:tcPr>
          <w:p w:rsidR="002C58C5" w:rsidRPr="002956B4" w:rsidRDefault="00605A4A" w:rsidP="00A227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</w:p>
        </w:tc>
      </w:tr>
      <w:tr w:rsidR="002C58C5" w:rsidRPr="002C58C5" w:rsidTr="00040DD3">
        <w:tc>
          <w:tcPr>
            <w:tcW w:w="8033" w:type="dxa"/>
          </w:tcPr>
          <w:p w:rsidR="002C58C5" w:rsidRPr="002956B4" w:rsidRDefault="002956B4" w:rsidP="002956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956B4">
              <w:rPr>
                <w:rFonts w:ascii="Arial" w:hAnsi="Arial" w:cs="Arial"/>
                <w:sz w:val="24"/>
              </w:rPr>
              <w:t>Being unmarked or wholly void for uncertainty</w:t>
            </w:r>
          </w:p>
        </w:tc>
        <w:tc>
          <w:tcPr>
            <w:tcW w:w="2126" w:type="dxa"/>
          </w:tcPr>
          <w:p w:rsidR="002C58C5" w:rsidRPr="002956B4" w:rsidRDefault="00605A4A" w:rsidP="00A227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2C58C5" w:rsidRPr="002C58C5" w:rsidTr="002956B4">
        <w:trPr>
          <w:trHeight w:val="347"/>
        </w:trPr>
        <w:tc>
          <w:tcPr>
            <w:tcW w:w="8033" w:type="dxa"/>
          </w:tcPr>
          <w:p w:rsidR="002C58C5" w:rsidRPr="002956B4" w:rsidRDefault="002C58C5" w:rsidP="0010265C">
            <w:pPr>
              <w:jc w:val="right"/>
              <w:rPr>
                <w:rFonts w:ascii="Arial" w:hAnsi="Arial" w:cs="Arial"/>
                <w:sz w:val="24"/>
              </w:rPr>
            </w:pPr>
            <w:r w:rsidRPr="002956B4">
              <w:rPr>
                <w:rFonts w:ascii="Arial" w:hAnsi="Arial" w:cs="Arial"/>
                <w:sz w:val="24"/>
              </w:rPr>
              <w:t>TOTAL:</w:t>
            </w:r>
          </w:p>
          <w:p w:rsidR="002C58C5" w:rsidRPr="002956B4" w:rsidRDefault="002C58C5" w:rsidP="00B051A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2C58C5" w:rsidRPr="002956B4" w:rsidRDefault="00605A4A" w:rsidP="00A2275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</w:tbl>
    <w:p w:rsidR="00B051A0" w:rsidRPr="002C58C5" w:rsidRDefault="00B051A0" w:rsidP="00B051A0">
      <w:pPr>
        <w:rPr>
          <w:rFonts w:ascii="Arial" w:hAnsi="Arial" w:cs="Arial"/>
          <w:sz w:val="24"/>
        </w:rPr>
      </w:pPr>
    </w:p>
    <w:p w:rsidR="0010265C" w:rsidRPr="002C58C5" w:rsidRDefault="0010265C" w:rsidP="002956B4">
      <w:pPr>
        <w:ind w:hanging="567"/>
        <w:rPr>
          <w:rFonts w:ascii="Arial" w:hAnsi="Arial" w:cs="Arial"/>
          <w:sz w:val="24"/>
        </w:rPr>
      </w:pPr>
      <w:r w:rsidRPr="002C58C5">
        <w:rPr>
          <w:rFonts w:ascii="Arial" w:hAnsi="Arial" w:cs="Arial"/>
          <w:sz w:val="24"/>
        </w:rPr>
        <w:t xml:space="preserve">Vacant Seats: </w:t>
      </w:r>
      <w:proofErr w:type="gramStart"/>
      <w:r w:rsidR="00E65F2B">
        <w:rPr>
          <w:rFonts w:ascii="Arial" w:hAnsi="Arial" w:cs="Arial"/>
          <w:sz w:val="24"/>
        </w:rPr>
        <w:t>1</w:t>
      </w:r>
      <w:proofErr w:type="gramEnd"/>
      <w:r w:rsidRPr="002C58C5">
        <w:rPr>
          <w:rFonts w:ascii="Arial" w:hAnsi="Arial" w:cs="Arial"/>
          <w:sz w:val="24"/>
        </w:rPr>
        <w:tab/>
      </w:r>
      <w:r w:rsidR="00383517">
        <w:rPr>
          <w:rFonts w:ascii="Arial" w:hAnsi="Arial" w:cs="Arial"/>
          <w:sz w:val="24"/>
        </w:rPr>
        <w:t xml:space="preserve">    Electorate:  </w:t>
      </w:r>
      <w:r w:rsidR="006053D2">
        <w:rPr>
          <w:rFonts w:ascii="Arial" w:hAnsi="Arial" w:cs="Arial"/>
          <w:sz w:val="24"/>
        </w:rPr>
        <w:t>1449</w:t>
      </w:r>
      <w:r w:rsidR="002956B4">
        <w:rPr>
          <w:rFonts w:ascii="Arial" w:hAnsi="Arial" w:cs="Arial"/>
          <w:sz w:val="24"/>
        </w:rPr>
        <w:t xml:space="preserve">  </w:t>
      </w:r>
      <w:r w:rsidR="00383517">
        <w:rPr>
          <w:rFonts w:ascii="Arial" w:hAnsi="Arial" w:cs="Arial"/>
          <w:sz w:val="24"/>
        </w:rPr>
        <w:t xml:space="preserve">    </w:t>
      </w:r>
      <w:r w:rsidR="005C4C32">
        <w:rPr>
          <w:rFonts w:ascii="Arial" w:hAnsi="Arial" w:cs="Arial"/>
          <w:sz w:val="24"/>
        </w:rPr>
        <w:t xml:space="preserve">  </w:t>
      </w:r>
      <w:r w:rsidR="002956B4">
        <w:rPr>
          <w:rFonts w:ascii="Arial" w:hAnsi="Arial" w:cs="Arial"/>
          <w:sz w:val="24"/>
        </w:rPr>
        <w:t xml:space="preserve"> </w:t>
      </w:r>
      <w:r w:rsidR="00383517">
        <w:rPr>
          <w:rFonts w:ascii="Arial" w:hAnsi="Arial" w:cs="Arial"/>
          <w:sz w:val="24"/>
        </w:rPr>
        <w:t xml:space="preserve">    No. Verified: 257</w:t>
      </w:r>
      <w:r w:rsidR="002B0447">
        <w:rPr>
          <w:rFonts w:ascii="Arial" w:hAnsi="Arial" w:cs="Arial"/>
          <w:sz w:val="24"/>
        </w:rPr>
        <w:tab/>
      </w:r>
      <w:r w:rsidR="00383517">
        <w:rPr>
          <w:rFonts w:ascii="Arial" w:hAnsi="Arial" w:cs="Arial"/>
          <w:sz w:val="24"/>
        </w:rPr>
        <w:t xml:space="preserve">       </w:t>
      </w:r>
      <w:r w:rsidR="00A2275F">
        <w:rPr>
          <w:rFonts w:ascii="Arial" w:hAnsi="Arial" w:cs="Arial"/>
          <w:sz w:val="24"/>
        </w:rPr>
        <w:t>T</w:t>
      </w:r>
      <w:r w:rsidRPr="002C58C5">
        <w:rPr>
          <w:rFonts w:ascii="Arial" w:hAnsi="Arial" w:cs="Arial"/>
          <w:sz w:val="24"/>
        </w:rPr>
        <w:t>urnout</w:t>
      </w:r>
      <w:r w:rsidR="002B0447">
        <w:rPr>
          <w:rFonts w:ascii="Arial" w:hAnsi="Arial" w:cs="Arial"/>
          <w:sz w:val="24"/>
        </w:rPr>
        <w:t>:</w:t>
      </w:r>
      <w:r w:rsidR="00383517">
        <w:rPr>
          <w:rFonts w:ascii="Arial" w:hAnsi="Arial" w:cs="Arial"/>
          <w:sz w:val="24"/>
        </w:rPr>
        <w:t xml:space="preserve"> 17.74%</w:t>
      </w:r>
    </w:p>
    <w:p w:rsidR="002C58C5" w:rsidRDefault="002C58C5" w:rsidP="00B051A0">
      <w:pPr>
        <w:rPr>
          <w:rFonts w:ascii="Arial" w:hAnsi="Arial" w:cs="Arial"/>
          <w:b/>
          <w:sz w:val="24"/>
        </w:rPr>
      </w:pPr>
    </w:p>
    <w:p w:rsidR="005C4C32" w:rsidRDefault="0069663D" w:rsidP="005C4C32">
      <w:pPr>
        <w:ind w:left="-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And I do hereby declare that</w:t>
      </w:r>
      <w:r w:rsidR="002B0447">
        <w:rPr>
          <w:rFonts w:ascii="Arial" w:hAnsi="Arial" w:cs="Arial"/>
          <w:b/>
          <w:sz w:val="24"/>
        </w:rPr>
        <w:t xml:space="preserve"> </w:t>
      </w:r>
      <w:r w:rsidR="00B61C4E">
        <w:rPr>
          <w:rFonts w:ascii="Arial" w:hAnsi="Arial" w:cs="Arial"/>
          <w:b/>
          <w:sz w:val="24"/>
        </w:rPr>
        <w:t>Ray Gill</w:t>
      </w:r>
      <w:r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CB70BA">
        <w:rPr>
          <w:rFonts w:ascii="Arial" w:hAnsi="Arial" w:cs="Arial"/>
          <w:b/>
          <w:sz w:val="24"/>
        </w:rPr>
        <w:t xml:space="preserve">is duly elected as </w:t>
      </w:r>
      <w:r w:rsidR="00E65F2B">
        <w:rPr>
          <w:rFonts w:ascii="Arial" w:hAnsi="Arial" w:cs="Arial"/>
          <w:b/>
          <w:sz w:val="24"/>
        </w:rPr>
        <w:t xml:space="preserve">Parish </w:t>
      </w:r>
      <w:r w:rsidR="00CB70BA">
        <w:rPr>
          <w:rFonts w:ascii="Arial" w:hAnsi="Arial" w:cs="Arial"/>
          <w:b/>
          <w:sz w:val="24"/>
        </w:rPr>
        <w:t>Council</w:t>
      </w:r>
      <w:r w:rsidR="005C4C32">
        <w:rPr>
          <w:rFonts w:ascii="Arial" w:hAnsi="Arial" w:cs="Arial"/>
          <w:b/>
          <w:sz w:val="24"/>
        </w:rPr>
        <w:t>l</w:t>
      </w:r>
      <w:r w:rsidR="00CB70BA">
        <w:rPr>
          <w:rFonts w:ascii="Arial" w:hAnsi="Arial" w:cs="Arial"/>
          <w:b/>
          <w:sz w:val="24"/>
        </w:rPr>
        <w:t xml:space="preserve">or for the </w:t>
      </w:r>
      <w:r w:rsidR="000301C9">
        <w:rPr>
          <w:rFonts w:ascii="Arial" w:hAnsi="Arial" w:cs="Arial"/>
          <w:b/>
          <w:sz w:val="24"/>
        </w:rPr>
        <w:t>Sneckyeat</w:t>
      </w:r>
      <w:r w:rsidR="00E65F2B">
        <w:rPr>
          <w:rFonts w:ascii="Arial" w:hAnsi="Arial" w:cs="Arial"/>
          <w:b/>
          <w:sz w:val="24"/>
        </w:rPr>
        <w:t xml:space="preserve"> South Ward of Whitehaven Town Council</w:t>
      </w:r>
      <w:r w:rsidR="006053D2">
        <w:rPr>
          <w:rFonts w:ascii="Arial" w:hAnsi="Arial" w:cs="Arial"/>
          <w:b/>
          <w:sz w:val="24"/>
        </w:rPr>
        <w:t>.</w:t>
      </w:r>
    </w:p>
    <w:p w:rsidR="005C4C32" w:rsidRDefault="005C4C32" w:rsidP="005C4C32">
      <w:pPr>
        <w:ind w:left="-567"/>
        <w:rPr>
          <w:rFonts w:ascii="Arial" w:hAnsi="Arial" w:cs="Arial"/>
          <w:b/>
          <w:sz w:val="24"/>
        </w:rPr>
      </w:pPr>
    </w:p>
    <w:p w:rsidR="006053D2" w:rsidRDefault="006053D2" w:rsidP="005C4C32">
      <w:pPr>
        <w:ind w:left="-567"/>
        <w:rPr>
          <w:rFonts w:ascii="Arial" w:hAnsi="Arial" w:cs="Arial"/>
          <w:sz w:val="24"/>
        </w:rPr>
      </w:pPr>
    </w:p>
    <w:p w:rsidR="002B0447" w:rsidRDefault="0010265C" w:rsidP="006053D2">
      <w:pPr>
        <w:ind w:left="-567"/>
        <w:rPr>
          <w:rFonts w:ascii="Arial" w:hAnsi="Arial" w:cs="Arial"/>
          <w:sz w:val="20"/>
          <w:szCs w:val="20"/>
        </w:rPr>
      </w:pPr>
      <w:r w:rsidRPr="002C58C5">
        <w:rPr>
          <w:rFonts w:ascii="Arial" w:hAnsi="Arial" w:cs="Arial"/>
          <w:sz w:val="24"/>
        </w:rPr>
        <w:t>Dated</w:t>
      </w:r>
      <w:r w:rsidR="002956B4">
        <w:rPr>
          <w:rFonts w:ascii="Arial" w:hAnsi="Arial" w:cs="Arial"/>
          <w:sz w:val="24"/>
        </w:rPr>
        <w:t>:</w:t>
      </w:r>
      <w:r w:rsidR="001C2298">
        <w:rPr>
          <w:rFonts w:ascii="Arial" w:hAnsi="Arial" w:cs="Arial"/>
          <w:sz w:val="24"/>
        </w:rPr>
        <w:t xml:space="preserve"> Thursday</w:t>
      </w:r>
      <w:r w:rsidRPr="002C58C5">
        <w:rPr>
          <w:rFonts w:ascii="Arial" w:hAnsi="Arial" w:cs="Arial"/>
          <w:sz w:val="24"/>
        </w:rPr>
        <w:t xml:space="preserve"> </w:t>
      </w:r>
      <w:r w:rsidR="001C2298">
        <w:rPr>
          <w:rFonts w:ascii="Arial" w:hAnsi="Arial" w:cs="Arial"/>
          <w:sz w:val="24"/>
        </w:rPr>
        <w:t>17</w:t>
      </w:r>
      <w:r w:rsidR="00C051EF">
        <w:rPr>
          <w:rFonts w:ascii="Arial" w:hAnsi="Arial" w:cs="Arial"/>
          <w:sz w:val="24"/>
        </w:rPr>
        <w:t xml:space="preserve"> </w:t>
      </w:r>
      <w:r w:rsidR="001C2298">
        <w:rPr>
          <w:rFonts w:ascii="Arial" w:hAnsi="Arial" w:cs="Arial"/>
          <w:sz w:val="24"/>
        </w:rPr>
        <w:t>October</w:t>
      </w:r>
      <w:r w:rsidR="00C051EF">
        <w:rPr>
          <w:rFonts w:ascii="Arial" w:hAnsi="Arial" w:cs="Arial"/>
          <w:sz w:val="24"/>
        </w:rPr>
        <w:t xml:space="preserve"> 2019</w:t>
      </w:r>
      <w:r w:rsidRPr="002C58C5">
        <w:rPr>
          <w:rFonts w:ascii="Arial" w:hAnsi="Arial" w:cs="Arial"/>
          <w:sz w:val="24"/>
        </w:rPr>
        <w:t xml:space="preserve"> </w:t>
      </w:r>
      <w:r w:rsidRPr="002C58C5">
        <w:rPr>
          <w:rFonts w:ascii="Arial" w:hAnsi="Arial" w:cs="Arial"/>
          <w:sz w:val="24"/>
        </w:rPr>
        <w:tab/>
      </w:r>
      <w:r w:rsidRPr="002C58C5">
        <w:rPr>
          <w:rFonts w:ascii="Arial" w:hAnsi="Arial" w:cs="Arial"/>
          <w:sz w:val="24"/>
        </w:rPr>
        <w:tab/>
      </w:r>
      <w:r w:rsidRPr="002C58C5">
        <w:rPr>
          <w:rFonts w:ascii="Arial" w:hAnsi="Arial" w:cs="Arial"/>
          <w:sz w:val="24"/>
        </w:rPr>
        <w:tab/>
      </w:r>
      <w:r w:rsidRPr="002C58C5">
        <w:rPr>
          <w:rFonts w:ascii="Arial" w:hAnsi="Arial" w:cs="Arial"/>
          <w:sz w:val="24"/>
        </w:rPr>
        <w:tab/>
      </w:r>
      <w:r w:rsidRPr="002C58C5">
        <w:rPr>
          <w:rFonts w:ascii="Arial" w:hAnsi="Arial" w:cs="Arial"/>
          <w:sz w:val="24"/>
        </w:rPr>
        <w:tab/>
      </w:r>
      <w:r w:rsidR="005C4C32">
        <w:rPr>
          <w:rFonts w:ascii="Arial" w:hAnsi="Arial" w:cs="Arial"/>
          <w:sz w:val="24"/>
        </w:rPr>
        <w:t xml:space="preserve"> </w:t>
      </w:r>
      <w:r w:rsidR="006053D2">
        <w:rPr>
          <w:rFonts w:ascii="Arial" w:hAnsi="Arial" w:cs="Arial"/>
          <w:sz w:val="24"/>
        </w:rPr>
        <w:t xml:space="preserve"> </w:t>
      </w:r>
      <w:r w:rsidR="002956B4">
        <w:rPr>
          <w:rFonts w:ascii="Arial" w:hAnsi="Arial" w:cs="Arial"/>
          <w:sz w:val="24"/>
        </w:rPr>
        <w:t xml:space="preserve"> </w:t>
      </w:r>
      <w:r w:rsidR="002B0447">
        <w:rPr>
          <w:rFonts w:ascii="Arial" w:hAnsi="Arial" w:cs="Arial"/>
          <w:sz w:val="24"/>
        </w:rPr>
        <w:t xml:space="preserve">      </w:t>
      </w:r>
      <w:r w:rsidR="002956B4">
        <w:rPr>
          <w:rFonts w:ascii="Arial" w:hAnsi="Arial" w:cs="Arial"/>
          <w:sz w:val="24"/>
        </w:rPr>
        <w:t xml:space="preserve">  </w:t>
      </w:r>
      <w:r w:rsidR="006053D2">
        <w:rPr>
          <w:rFonts w:ascii="Arial" w:hAnsi="Arial" w:cs="Arial"/>
          <w:sz w:val="24"/>
        </w:rPr>
        <w:t>Stephanie Shaw</w:t>
      </w:r>
      <w:r w:rsidR="00CC30D9" w:rsidRPr="002C58C5">
        <w:rPr>
          <w:rFonts w:ascii="Arial" w:hAnsi="Arial" w:cs="Arial"/>
          <w:sz w:val="24"/>
        </w:rPr>
        <w:tab/>
      </w:r>
      <w:r w:rsidR="00CC30D9" w:rsidRPr="002C58C5">
        <w:rPr>
          <w:rFonts w:ascii="Arial" w:hAnsi="Arial" w:cs="Arial"/>
          <w:sz w:val="24"/>
        </w:rPr>
        <w:tab/>
      </w:r>
      <w:r w:rsidR="00CC30D9" w:rsidRPr="002C58C5">
        <w:rPr>
          <w:rFonts w:ascii="Arial" w:hAnsi="Arial" w:cs="Arial"/>
          <w:sz w:val="24"/>
        </w:rPr>
        <w:tab/>
      </w:r>
      <w:r w:rsidR="00CC30D9" w:rsidRPr="002C58C5">
        <w:rPr>
          <w:rFonts w:ascii="Arial" w:hAnsi="Arial" w:cs="Arial"/>
          <w:sz w:val="24"/>
        </w:rPr>
        <w:tab/>
      </w:r>
      <w:r w:rsidR="00CC30D9" w:rsidRPr="002C58C5">
        <w:rPr>
          <w:rFonts w:ascii="Arial" w:hAnsi="Arial" w:cs="Arial"/>
          <w:sz w:val="24"/>
        </w:rPr>
        <w:tab/>
      </w:r>
      <w:r w:rsidR="00CC30D9" w:rsidRPr="002C58C5">
        <w:rPr>
          <w:rFonts w:ascii="Arial" w:hAnsi="Arial" w:cs="Arial"/>
          <w:sz w:val="24"/>
        </w:rPr>
        <w:tab/>
      </w:r>
      <w:r w:rsidR="006053D2">
        <w:rPr>
          <w:rFonts w:ascii="Arial" w:hAnsi="Arial" w:cs="Arial"/>
          <w:sz w:val="24"/>
        </w:rPr>
        <w:tab/>
      </w:r>
      <w:r w:rsidR="006053D2">
        <w:rPr>
          <w:rFonts w:ascii="Arial" w:hAnsi="Arial" w:cs="Arial"/>
          <w:sz w:val="24"/>
        </w:rPr>
        <w:tab/>
      </w:r>
      <w:r w:rsidR="006053D2">
        <w:rPr>
          <w:rFonts w:ascii="Arial" w:hAnsi="Arial" w:cs="Arial"/>
          <w:sz w:val="24"/>
        </w:rPr>
        <w:tab/>
        <w:t xml:space="preserve">         Deputy </w:t>
      </w:r>
      <w:r w:rsidR="002956B4">
        <w:rPr>
          <w:rFonts w:ascii="Arial" w:hAnsi="Arial" w:cs="Arial"/>
          <w:sz w:val="24"/>
        </w:rPr>
        <w:t>Returning Officer</w:t>
      </w:r>
      <w:r w:rsidRPr="002C58C5">
        <w:rPr>
          <w:rFonts w:ascii="Arial" w:hAnsi="Arial" w:cs="Arial"/>
          <w:sz w:val="24"/>
        </w:rPr>
        <w:tab/>
      </w:r>
    </w:p>
    <w:p w:rsidR="002B0447" w:rsidRDefault="002B0447" w:rsidP="002956B4">
      <w:pPr>
        <w:spacing w:after="0" w:line="240" w:lineRule="auto"/>
        <w:ind w:left="-567" w:right="-613"/>
        <w:jc w:val="center"/>
        <w:rPr>
          <w:rFonts w:ascii="Arial" w:hAnsi="Arial" w:cs="Arial"/>
          <w:sz w:val="20"/>
          <w:szCs w:val="20"/>
        </w:rPr>
      </w:pPr>
    </w:p>
    <w:p w:rsidR="002B0447" w:rsidRDefault="002B0447" w:rsidP="002956B4">
      <w:pPr>
        <w:spacing w:after="0" w:line="240" w:lineRule="auto"/>
        <w:ind w:left="-567" w:right="-613"/>
        <w:jc w:val="center"/>
        <w:rPr>
          <w:rFonts w:ascii="Arial" w:hAnsi="Arial" w:cs="Arial"/>
          <w:sz w:val="20"/>
          <w:szCs w:val="20"/>
        </w:rPr>
      </w:pPr>
    </w:p>
    <w:p w:rsidR="002B0447" w:rsidRDefault="002B0447" w:rsidP="002956B4">
      <w:pPr>
        <w:spacing w:after="0" w:line="240" w:lineRule="auto"/>
        <w:ind w:left="-567" w:right="-613"/>
        <w:jc w:val="center"/>
        <w:rPr>
          <w:rFonts w:ascii="Arial" w:hAnsi="Arial" w:cs="Arial"/>
          <w:sz w:val="20"/>
          <w:szCs w:val="20"/>
        </w:rPr>
      </w:pPr>
    </w:p>
    <w:p w:rsidR="002B0447" w:rsidRDefault="002B0447" w:rsidP="002956B4">
      <w:pPr>
        <w:spacing w:after="0" w:line="240" w:lineRule="auto"/>
        <w:ind w:left="-567" w:right="-613"/>
        <w:jc w:val="center"/>
        <w:rPr>
          <w:rFonts w:ascii="Arial" w:hAnsi="Arial" w:cs="Arial"/>
          <w:sz w:val="20"/>
          <w:szCs w:val="20"/>
        </w:rPr>
      </w:pPr>
    </w:p>
    <w:p w:rsidR="002B0447" w:rsidRPr="006053D2" w:rsidRDefault="002B0447" w:rsidP="002956B4">
      <w:pPr>
        <w:spacing w:after="0" w:line="240" w:lineRule="auto"/>
        <w:ind w:left="-567" w:right="-613"/>
        <w:jc w:val="center"/>
        <w:rPr>
          <w:rFonts w:ascii="Arial" w:hAnsi="Arial" w:cs="Arial"/>
          <w:sz w:val="18"/>
          <w:szCs w:val="20"/>
        </w:rPr>
      </w:pPr>
    </w:p>
    <w:p w:rsidR="002956B4" w:rsidRPr="006053D2" w:rsidRDefault="002956B4" w:rsidP="002956B4">
      <w:pPr>
        <w:spacing w:after="0" w:line="240" w:lineRule="auto"/>
        <w:ind w:left="-567" w:right="-613"/>
        <w:jc w:val="center"/>
        <w:rPr>
          <w:rFonts w:ascii="Arial" w:hAnsi="Arial" w:cs="Arial"/>
          <w:sz w:val="18"/>
          <w:szCs w:val="20"/>
        </w:rPr>
      </w:pPr>
    </w:p>
    <w:p w:rsidR="00CC30D9" w:rsidRPr="006053D2" w:rsidRDefault="00CC30D9" w:rsidP="002956B4">
      <w:pPr>
        <w:ind w:left="-567" w:right="-613"/>
        <w:jc w:val="center"/>
        <w:rPr>
          <w:rFonts w:ascii="Arial" w:hAnsi="Arial" w:cs="Arial"/>
          <w:sz w:val="18"/>
          <w:szCs w:val="20"/>
        </w:rPr>
      </w:pPr>
      <w:r w:rsidRPr="006053D2">
        <w:rPr>
          <w:rFonts w:ascii="Arial" w:hAnsi="Arial" w:cs="Arial"/>
          <w:sz w:val="18"/>
          <w:szCs w:val="20"/>
        </w:rPr>
        <w:t xml:space="preserve">Printed and Published by </w:t>
      </w:r>
      <w:r w:rsidR="00293BA1" w:rsidRPr="006053D2">
        <w:rPr>
          <w:rFonts w:ascii="Arial" w:hAnsi="Arial" w:cs="Arial"/>
          <w:sz w:val="18"/>
          <w:szCs w:val="20"/>
        </w:rPr>
        <w:t xml:space="preserve">the Returning Officer, </w:t>
      </w:r>
      <w:r w:rsidR="00CB70BA" w:rsidRPr="006053D2">
        <w:rPr>
          <w:rFonts w:ascii="Arial" w:hAnsi="Arial" w:cs="Arial"/>
          <w:sz w:val="18"/>
          <w:szCs w:val="20"/>
        </w:rPr>
        <w:t xml:space="preserve">Copeland Borough Council, </w:t>
      </w:r>
      <w:proofErr w:type="gramStart"/>
      <w:r w:rsidR="00293BA1" w:rsidRPr="006053D2">
        <w:rPr>
          <w:rFonts w:ascii="Arial" w:hAnsi="Arial" w:cs="Arial"/>
          <w:sz w:val="18"/>
          <w:szCs w:val="20"/>
        </w:rPr>
        <w:t>The</w:t>
      </w:r>
      <w:proofErr w:type="gramEnd"/>
      <w:r w:rsidR="00293BA1" w:rsidRPr="006053D2">
        <w:rPr>
          <w:rFonts w:ascii="Arial" w:hAnsi="Arial" w:cs="Arial"/>
          <w:sz w:val="18"/>
          <w:szCs w:val="20"/>
        </w:rPr>
        <w:t xml:space="preserve"> Co</w:t>
      </w:r>
      <w:r w:rsidR="002956B4" w:rsidRPr="006053D2">
        <w:rPr>
          <w:rFonts w:ascii="Arial" w:hAnsi="Arial" w:cs="Arial"/>
          <w:sz w:val="18"/>
          <w:szCs w:val="20"/>
        </w:rPr>
        <w:t>peland Centre, Catherine Street, Whitehaven, CA28 7SJ</w:t>
      </w:r>
    </w:p>
    <w:sectPr w:rsidR="00CC30D9" w:rsidRPr="006053D2" w:rsidSect="002956B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6D8E"/>
    <w:multiLevelType w:val="hybridMultilevel"/>
    <w:tmpl w:val="9FF27BA6"/>
    <w:lvl w:ilvl="0" w:tplc="01F69C48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5417F"/>
    <w:multiLevelType w:val="hybridMultilevel"/>
    <w:tmpl w:val="9FF27BA6"/>
    <w:lvl w:ilvl="0" w:tplc="01F69C48">
      <w:start w:val="1"/>
      <w:numFmt w:val="upperLetter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A0"/>
    <w:rsid w:val="000301C9"/>
    <w:rsid w:val="000D63E6"/>
    <w:rsid w:val="0010265C"/>
    <w:rsid w:val="001708CC"/>
    <w:rsid w:val="001C2298"/>
    <w:rsid w:val="00293BA1"/>
    <w:rsid w:val="002956B4"/>
    <w:rsid w:val="002B0447"/>
    <w:rsid w:val="002C58C5"/>
    <w:rsid w:val="002F2196"/>
    <w:rsid w:val="00383517"/>
    <w:rsid w:val="005C4C32"/>
    <w:rsid w:val="006053D2"/>
    <w:rsid w:val="00605A4A"/>
    <w:rsid w:val="0069663D"/>
    <w:rsid w:val="00704751"/>
    <w:rsid w:val="00824849"/>
    <w:rsid w:val="008735BD"/>
    <w:rsid w:val="00A2275F"/>
    <w:rsid w:val="00B051A0"/>
    <w:rsid w:val="00B61C4E"/>
    <w:rsid w:val="00C051EF"/>
    <w:rsid w:val="00CB70BA"/>
    <w:rsid w:val="00CC30D9"/>
    <w:rsid w:val="00E65F2B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2F0C"/>
  <w15:docId w15:val="{7A8E1F37-6136-41D3-BC2F-C688B1E4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4C23A-F7C8-4385-A3F5-3E223626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Shaw</dc:creator>
  <cp:lastModifiedBy>Stephanie Shaw</cp:lastModifiedBy>
  <cp:revision>6</cp:revision>
  <cp:lastPrinted>2017-02-24T11:04:00Z</cp:lastPrinted>
  <dcterms:created xsi:type="dcterms:W3CDTF">2019-10-10T12:33:00Z</dcterms:created>
  <dcterms:modified xsi:type="dcterms:W3CDTF">2019-10-17T21:37:00Z</dcterms:modified>
</cp:coreProperties>
</file>